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899" w:rsidRPr="009C580E" w:rsidRDefault="00000899" w:rsidP="00000899">
      <w:pPr>
        <w:pStyle w:val="Default"/>
        <w:rPr>
          <w:color w:val="00B050"/>
        </w:rPr>
      </w:pPr>
    </w:p>
    <w:p w:rsidR="00000899" w:rsidRPr="00DD7D7C" w:rsidRDefault="00000899" w:rsidP="00000899">
      <w:pPr>
        <w:pStyle w:val="Default"/>
        <w:jc w:val="center"/>
        <w:rPr>
          <w:i/>
          <w:color w:val="CB5F05"/>
          <w:sz w:val="36"/>
          <w:szCs w:val="28"/>
        </w:rPr>
      </w:pPr>
      <w:r w:rsidRPr="00DD7D7C">
        <w:rPr>
          <w:b/>
          <w:bCs/>
          <w:i/>
          <w:color w:val="CB5F05"/>
          <w:sz w:val="36"/>
          <w:szCs w:val="28"/>
        </w:rPr>
        <w:t>COOK CHILDREN’S HEALTHCARE SYSTEM</w:t>
      </w:r>
    </w:p>
    <w:p w:rsidR="00000899" w:rsidRPr="00DD7D7C" w:rsidRDefault="00000899" w:rsidP="00000899">
      <w:pPr>
        <w:pStyle w:val="Default"/>
        <w:jc w:val="center"/>
        <w:rPr>
          <w:b/>
          <w:bCs/>
          <w:color w:val="CB5F05"/>
          <w:sz w:val="36"/>
          <w:szCs w:val="28"/>
        </w:rPr>
      </w:pPr>
      <w:r w:rsidRPr="00DD7D7C">
        <w:rPr>
          <w:b/>
          <w:bCs/>
          <w:i/>
          <w:color w:val="CB5F05"/>
          <w:sz w:val="36"/>
          <w:szCs w:val="28"/>
        </w:rPr>
        <w:t>EMPLOYEE CRAFT SHOW GUIDELINES</w:t>
      </w:r>
    </w:p>
    <w:p w:rsidR="00000899" w:rsidRPr="00DD7D7C" w:rsidRDefault="00DD7D7C" w:rsidP="00000899">
      <w:pPr>
        <w:pStyle w:val="Default"/>
        <w:jc w:val="center"/>
        <w:rPr>
          <w:b/>
          <w:bCs/>
          <w:color w:val="CB5F05"/>
          <w:sz w:val="36"/>
          <w:szCs w:val="28"/>
        </w:rPr>
      </w:pPr>
      <w:r w:rsidRPr="00DD7D7C">
        <w:rPr>
          <w:b/>
          <w:bCs/>
          <w:color w:val="CB5F05"/>
          <w:sz w:val="36"/>
          <w:szCs w:val="28"/>
        </w:rPr>
        <w:t>FALL 2025</w:t>
      </w:r>
    </w:p>
    <w:p w:rsidR="00604C62" w:rsidRPr="00DD7D7C" w:rsidRDefault="00604C62" w:rsidP="00000899">
      <w:pPr>
        <w:pStyle w:val="Default"/>
        <w:jc w:val="center"/>
        <w:rPr>
          <w:b/>
          <w:bCs/>
          <w:i/>
          <w:color w:val="00B050"/>
          <w:sz w:val="36"/>
          <w:szCs w:val="28"/>
          <w:u w:val="single"/>
        </w:rPr>
      </w:pPr>
      <w:r w:rsidRPr="00DD7D7C">
        <w:rPr>
          <w:b/>
          <w:bCs/>
          <w:i/>
          <w:color w:val="00B050"/>
          <w:sz w:val="36"/>
          <w:szCs w:val="28"/>
          <w:u w:val="single"/>
        </w:rPr>
        <w:t xml:space="preserve">Registration opens </w:t>
      </w:r>
      <w:r w:rsidR="00DD7D7C" w:rsidRPr="00DD7D7C">
        <w:rPr>
          <w:b/>
          <w:bCs/>
          <w:i/>
          <w:color w:val="00B050"/>
          <w:sz w:val="36"/>
          <w:szCs w:val="28"/>
          <w:u w:val="single"/>
        </w:rPr>
        <w:t>August 4</w:t>
      </w:r>
      <w:r w:rsidRPr="00DD7D7C">
        <w:rPr>
          <w:b/>
          <w:bCs/>
          <w:i/>
          <w:color w:val="00B050"/>
          <w:sz w:val="36"/>
          <w:szCs w:val="28"/>
          <w:u w:val="single"/>
        </w:rPr>
        <w:t>, 2025</w:t>
      </w:r>
    </w:p>
    <w:p w:rsidR="00000899" w:rsidRPr="00DD7D7C" w:rsidRDefault="00000899" w:rsidP="00000899">
      <w:pPr>
        <w:pStyle w:val="Default"/>
        <w:jc w:val="center"/>
        <w:rPr>
          <w:b/>
          <w:color w:val="CB5F05"/>
          <w:sz w:val="28"/>
          <w:szCs w:val="28"/>
        </w:rPr>
      </w:pPr>
    </w:p>
    <w:p w:rsidR="00000899" w:rsidRPr="00DD7D7C" w:rsidRDefault="00000899" w:rsidP="00000899">
      <w:pPr>
        <w:pStyle w:val="Default"/>
        <w:rPr>
          <w:b/>
          <w:color w:val="CB5F05"/>
          <w:sz w:val="23"/>
          <w:szCs w:val="23"/>
        </w:rPr>
      </w:pPr>
      <w:r w:rsidRPr="00DD7D7C">
        <w:rPr>
          <w:b/>
          <w:bCs/>
          <w:color w:val="CB5F05"/>
          <w:sz w:val="23"/>
          <w:szCs w:val="23"/>
        </w:rPr>
        <w:t>PURPOSE OF SHOW</w:t>
      </w:r>
      <w:r w:rsidRPr="00DD7D7C">
        <w:rPr>
          <w:b/>
          <w:color w:val="CB5F05"/>
          <w:sz w:val="23"/>
          <w:szCs w:val="23"/>
        </w:rPr>
        <w:t xml:space="preserve">: </w:t>
      </w:r>
    </w:p>
    <w:p w:rsidR="00000899" w:rsidRPr="00DD7D7C" w:rsidRDefault="00000899" w:rsidP="00000899">
      <w:pPr>
        <w:pStyle w:val="Default"/>
        <w:ind w:firstLine="720"/>
        <w:rPr>
          <w:color w:val="CB5F05"/>
          <w:sz w:val="22"/>
          <w:szCs w:val="22"/>
        </w:rPr>
      </w:pPr>
      <w:r w:rsidRPr="00DD7D7C">
        <w:rPr>
          <w:color w:val="CB5F05"/>
          <w:sz w:val="22"/>
          <w:szCs w:val="22"/>
        </w:rPr>
        <w:t xml:space="preserve">To provide a forum for employees to display their talents, while benefiting </w:t>
      </w:r>
    </w:p>
    <w:p w:rsidR="00000899" w:rsidRPr="00DD7D7C" w:rsidRDefault="00000899" w:rsidP="00000899">
      <w:pPr>
        <w:pStyle w:val="Default"/>
        <w:ind w:firstLine="720"/>
        <w:rPr>
          <w:color w:val="CB5F05"/>
          <w:sz w:val="22"/>
          <w:szCs w:val="22"/>
        </w:rPr>
      </w:pPr>
      <w:r w:rsidRPr="00DD7D7C">
        <w:rPr>
          <w:color w:val="CB5F05"/>
          <w:sz w:val="22"/>
          <w:szCs w:val="22"/>
        </w:rPr>
        <w:t>Cook Children’s Medical Center</w:t>
      </w:r>
      <w:r w:rsidR="00646DB4" w:rsidRPr="00DD7D7C">
        <w:rPr>
          <w:color w:val="CB5F05"/>
          <w:sz w:val="22"/>
          <w:szCs w:val="22"/>
        </w:rPr>
        <w:t>.</w:t>
      </w:r>
      <w:r w:rsidRPr="00DD7D7C">
        <w:rPr>
          <w:color w:val="CB5F05"/>
          <w:sz w:val="22"/>
          <w:szCs w:val="22"/>
        </w:rPr>
        <w:t xml:space="preserve"> </w:t>
      </w:r>
    </w:p>
    <w:p w:rsidR="00000899" w:rsidRPr="00DD7D7C" w:rsidRDefault="00000899" w:rsidP="00000899">
      <w:pPr>
        <w:pStyle w:val="Default"/>
        <w:rPr>
          <w:b/>
          <w:bCs/>
          <w:color w:val="CB5F05"/>
          <w:sz w:val="23"/>
          <w:szCs w:val="23"/>
        </w:rPr>
      </w:pPr>
    </w:p>
    <w:p w:rsidR="00000899" w:rsidRPr="00DD7D7C" w:rsidRDefault="00000899" w:rsidP="00000899">
      <w:pPr>
        <w:pStyle w:val="Default"/>
        <w:rPr>
          <w:b/>
          <w:color w:val="CB5F05"/>
          <w:sz w:val="23"/>
          <w:szCs w:val="23"/>
        </w:rPr>
      </w:pPr>
      <w:r w:rsidRPr="00DD7D7C">
        <w:rPr>
          <w:b/>
          <w:bCs/>
          <w:color w:val="CB5F05"/>
          <w:sz w:val="23"/>
          <w:szCs w:val="23"/>
        </w:rPr>
        <w:t xml:space="preserve">BOOTHS: </w:t>
      </w:r>
    </w:p>
    <w:p w:rsidR="00000899" w:rsidRPr="00DD7D7C" w:rsidRDefault="00000899" w:rsidP="00000899">
      <w:pPr>
        <w:pStyle w:val="Default"/>
        <w:ind w:left="720"/>
        <w:rPr>
          <w:b/>
          <w:color w:val="CB5F05"/>
          <w:sz w:val="22"/>
          <w:szCs w:val="22"/>
        </w:rPr>
      </w:pPr>
      <w:r w:rsidRPr="00DD7D7C">
        <w:rPr>
          <w:color w:val="CB5F05"/>
          <w:sz w:val="22"/>
          <w:szCs w:val="22"/>
        </w:rPr>
        <w:t>Booths are inside the Main Building Atrium and are irregularly shaped due to physical layout of the atrium. There will be approximate</w:t>
      </w:r>
      <w:r w:rsidR="009C580E" w:rsidRPr="00DD7D7C">
        <w:rPr>
          <w:color w:val="CB5F05"/>
          <w:sz w:val="22"/>
          <w:szCs w:val="22"/>
        </w:rPr>
        <w:t>ly a 6’ frontage, depth varies.</w:t>
      </w:r>
      <w:r w:rsidR="00646DB4" w:rsidRPr="00DD7D7C">
        <w:rPr>
          <w:color w:val="CB5F05"/>
          <w:sz w:val="22"/>
          <w:szCs w:val="22"/>
        </w:rPr>
        <w:t xml:space="preserve"> </w:t>
      </w:r>
      <w:r w:rsidR="00312D09" w:rsidRPr="00DD7D7C">
        <w:rPr>
          <w:color w:val="CB5F05"/>
          <w:sz w:val="22"/>
          <w:szCs w:val="22"/>
        </w:rPr>
        <w:t xml:space="preserve">You will be close to your neighbor please be kind. </w:t>
      </w:r>
      <w:r w:rsidRPr="00DD7D7C">
        <w:rPr>
          <w:color w:val="CB5F05"/>
          <w:sz w:val="22"/>
          <w:szCs w:val="22"/>
        </w:rPr>
        <w:t>Booths will be assigned on a first come, first served basis. The initial fee will be $10</w:t>
      </w:r>
      <w:r w:rsidR="009C580E" w:rsidRPr="00DD7D7C">
        <w:rPr>
          <w:color w:val="CB5F05"/>
          <w:sz w:val="22"/>
          <w:szCs w:val="22"/>
        </w:rPr>
        <w:t>.</w:t>
      </w:r>
      <w:r w:rsidRPr="00DD7D7C">
        <w:rPr>
          <w:color w:val="CB5F05"/>
          <w:sz w:val="22"/>
          <w:szCs w:val="22"/>
        </w:rPr>
        <w:t xml:space="preserve"> You must bring your own tables and any other setup items that you require – only the space will be provided. You will need to bring your own chair. </w:t>
      </w:r>
      <w:r w:rsidR="00312D09" w:rsidRPr="00DD7D7C">
        <w:rPr>
          <w:color w:val="CB5F05"/>
          <w:sz w:val="22"/>
          <w:szCs w:val="22"/>
        </w:rPr>
        <w:t xml:space="preserve">Egress through the atrium must be maintained at all times. </w:t>
      </w:r>
      <w:r w:rsidRPr="00DD7D7C">
        <w:rPr>
          <w:color w:val="CB5F05"/>
          <w:sz w:val="22"/>
          <w:szCs w:val="22"/>
        </w:rPr>
        <w:t xml:space="preserve">The hours of the show will be 7:00 am to 4:00 pm with setup beginning at 6:00 am. You must be present and set-up by 7:00 am or your space will be re-allocated to allow other booths to fill in. </w:t>
      </w:r>
      <w:r w:rsidRPr="00DD7D7C">
        <w:rPr>
          <w:b/>
          <w:i/>
          <w:color w:val="CB5F05"/>
          <w:sz w:val="22"/>
          <w:szCs w:val="22"/>
          <w:u w:val="single"/>
        </w:rPr>
        <w:t>Please do not break down your booth until 4:00.</w:t>
      </w:r>
      <w:r w:rsidRPr="00DD7D7C">
        <w:rPr>
          <w:b/>
          <w:color w:val="CB5F05"/>
          <w:sz w:val="22"/>
          <w:szCs w:val="22"/>
        </w:rPr>
        <w:t xml:space="preserve"> </w:t>
      </w:r>
      <w:r w:rsidR="00B56C41" w:rsidRPr="00DD7D7C">
        <w:rPr>
          <w:b/>
          <w:color w:val="CB5F05"/>
          <w:sz w:val="22"/>
          <w:szCs w:val="22"/>
        </w:rPr>
        <w:t xml:space="preserve"> </w:t>
      </w:r>
    </w:p>
    <w:p w:rsidR="00000899" w:rsidRPr="00DD7D7C" w:rsidRDefault="00000899" w:rsidP="00000899">
      <w:pPr>
        <w:pStyle w:val="Default"/>
        <w:rPr>
          <w:b/>
          <w:bCs/>
          <w:color w:val="CB5F05"/>
          <w:sz w:val="23"/>
          <w:szCs w:val="23"/>
        </w:rPr>
      </w:pPr>
    </w:p>
    <w:p w:rsidR="00000899" w:rsidRPr="00DD7D7C" w:rsidRDefault="00000899" w:rsidP="00000899">
      <w:pPr>
        <w:pStyle w:val="Default"/>
        <w:rPr>
          <w:color w:val="CB5F05"/>
          <w:sz w:val="23"/>
          <w:szCs w:val="23"/>
        </w:rPr>
      </w:pPr>
      <w:r w:rsidRPr="00DD7D7C">
        <w:rPr>
          <w:b/>
          <w:bCs/>
          <w:color w:val="CB5F05"/>
          <w:sz w:val="23"/>
          <w:szCs w:val="23"/>
        </w:rPr>
        <w:t xml:space="preserve">DONATION TO CCMC: </w:t>
      </w:r>
    </w:p>
    <w:p w:rsidR="00000899" w:rsidRPr="00DD7D7C" w:rsidRDefault="00000899" w:rsidP="00000899">
      <w:pPr>
        <w:pStyle w:val="Default"/>
        <w:tabs>
          <w:tab w:val="left" w:pos="810"/>
        </w:tabs>
        <w:ind w:left="720"/>
        <w:rPr>
          <w:color w:val="CB5F05"/>
          <w:sz w:val="22"/>
          <w:szCs w:val="22"/>
        </w:rPr>
      </w:pPr>
      <w:r w:rsidRPr="00DD7D7C">
        <w:rPr>
          <w:color w:val="CB5F05"/>
          <w:sz w:val="22"/>
          <w:szCs w:val="22"/>
        </w:rPr>
        <w:t xml:space="preserve">The </w:t>
      </w:r>
      <w:r w:rsidR="00A36E84" w:rsidRPr="00DD7D7C">
        <w:rPr>
          <w:color w:val="CB5F05"/>
          <w:sz w:val="22"/>
          <w:szCs w:val="22"/>
        </w:rPr>
        <w:t>greatest</w:t>
      </w:r>
      <w:r w:rsidRPr="00DD7D7C">
        <w:rPr>
          <w:color w:val="CB5F05"/>
          <w:sz w:val="22"/>
          <w:szCs w:val="22"/>
        </w:rPr>
        <w:t xml:space="preserve"> of 10% of gross sales or the $10 registration fee will be donated to the hospital as a charitable contribution. The original registration fee will be credited against this amount to determine the amount of donation due at the end of the sale. The recipient of this event’s donations will be </w:t>
      </w:r>
      <w:r w:rsidR="009C580E" w:rsidRPr="00DD7D7C">
        <w:rPr>
          <w:color w:val="CB5F05"/>
          <w:sz w:val="22"/>
          <w:szCs w:val="22"/>
        </w:rPr>
        <w:t>the Creative Arts Program.</w:t>
      </w:r>
      <w:r w:rsidRPr="00DD7D7C">
        <w:rPr>
          <w:color w:val="CB5F05"/>
          <w:sz w:val="22"/>
          <w:szCs w:val="22"/>
        </w:rPr>
        <w:t xml:space="preserve"> </w:t>
      </w:r>
    </w:p>
    <w:p w:rsidR="00000899" w:rsidRPr="00DD7D7C" w:rsidRDefault="00000899" w:rsidP="00000899">
      <w:pPr>
        <w:pStyle w:val="Default"/>
        <w:rPr>
          <w:b/>
          <w:bCs/>
          <w:color w:val="CB5F05"/>
          <w:sz w:val="23"/>
          <w:szCs w:val="23"/>
        </w:rPr>
      </w:pPr>
    </w:p>
    <w:p w:rsidR="00000899" w:rsidRPr="00DD7D7C" w:rsidRDefault="00000899" w:rsidP="00000899">
      <w:pPr>
        <w:pStyle w:val="Default"/>
        <w:rPr>
          <w:color w:val="CB5F05"/>
          <w:sz w:val="23"/>
          <w:szCs w:val="23"/>
        </w:rPr>
      </w:pPr>
      <w:r w:rsidRPr="00DD7D7C">
        <w:rPr>
          <w:b/>
          <w:bCs/>
          <w:color w:val="CB5F05"/>
          <w:sz w:val="23"/>
          <w:szCs w:val="23"/>
        </w:rPr>
        <w:t xml:space="preserve">LEDGER FORM FOR LISTING SALES: </w:t>
      </w:r>
    </w:p>
    <w:p w:rsidR="00000899" w:rsidRPr="00DD7D7C" w:rsidRDefault="00000899" w:rsidP="00000899">
      <w:pPr>
        <w:pStyle w:val="Default"/>
        <w:ind w:left="720"/>
        <w:rPr>
          <w:color w:val="CB5F05"/>
          <w:sz w:val="22"/>
          <w:szCs w:val="22"/>
        </w:rPr>
      </w:pPr>
      <w:r w:rsidRPr="00DD7D7C">
        <w:rPr>
          <w:color w:val="CB5F05"/>
          <w:sz w:val="22"/>
          <w:szCs w:val="22"/>
        </w:rPr>
        <w:t xml:space="preserve">At the start of the show, each participant will be given a ledger sheet to keep track of sales. </w:t>
      </w:r>
      <w:r w:rsidRPr="00DD7D7C">
        <w:rPr>
          <w:bCs/>
          <w:color w:val="CB5F05"/>
          <w:sz w:val="22"/>
          <w:szCs w:val="22"/>
        </w:rPr>
        <w:t xml:space="preserve">This sheet must be turned in at the end of the show along with the 10% donation of sales contribution. </w:t>
      </w:r>
      <w:r w:rsidRPr="00DD7D7C">
        <w:rPr>
          <w:color w:val="CB5F05"/>
          <w:sz w:val="22"/>
          <w:szCs w:val="22"/>
        </w:rPr>
        <w:t xml:space="preserve">Donation is to be paid by </w:t>
      </w:r>
      <w:r w:rsidRPr="00DD7D7C">
        <w:rPr>
          <w:bCs/>
          <w:color w:val="CB5F05"/>
          <w:sz w:val="22"/>
          <w:szCs w:val="22"/>
        </w:rPr>
        <w:t>check</w:t>
      </w:r>
      <w:r w:rsidR="00312D09" w:rsidRPr="00DD7D7C">
        <w:rPr>
          <w:bCs/>
          <w:color w:val="CB5F05"/>
          <w:sz w:val="22"/>
          <w:szCs w:val="22"/>
        </w:rPr>
        <w:t xml:space="preserve"> or cash</w:t>
      </w:r>
      <w:r w:rsidRPr="00DD7D7C">
        <w:rPr>
          <w:bCs/>
          <w:color w:val="CB5F05"/>
          <w:sz w:val="22"/>
          <w:szCs w:val="22"/>
        </w:rPr>
        <w:t xml:space="preserve"> </w:t>
      </w:r>
      <w:r w:rsidRPr="00DD7D7C">
        <w:rPr>
          <w:color w:val="CB5F05"/>
          <w:sz w:val="22"/>
          <w:szCs w:val="22"/>
        </w:rPr>
        <w:t xml:space="preserve">on the day of the show. Please make checks payable to Cook Children’s. </w:t>
      </w:r>
    </w:p>
    <w:p w:rsidR="00000899" w:rsidRPr="00DD7D7C" w:rsidRDefault="00000899" w:rsidP="00000899">
      <w:pPr>
        <w:pStyle w:val="Default"/>
        <w:rPr>
          <w:b/>
          <w:bCs/>
          <w:color w:val="CB5F05"/>
          <w:sz w:val="23"/>
          <w:szCs w:val="23"/>
        </w:rPr>
      </w:pPr>
    </w:p>
    <w:p w:rsidR="00000899" w:rsidRPr="00DD7D7C" w:rsidRDefault="00000899" w:rsidP="00000899">
      <w:pPr>
        <w:pStyle w:val="Default"/>
        <w:rPr>
          <w:color w:val="CB5F05"/>
          <w:sz w:val="23"/>
          <w:szCs w:val="23"/>
        </w:rPr>
      </w:pPr>
      <w:r w:rsidRPr="00DD7D7C">
        <w:rPr>
          <w:b/>
          <w:bCs/>
          <w:color w:val="CB5F05"/>
          <w:sz w:val="23"/>
          <w:szCs w:val="23"/>
        </w:rPr>
        <w:t xml:space="preserve">PARTICIPANTS: </w:t>
      </w:r>
    </w:p>
    <w:p w:rsidR="00000899" w:rsidRPr="00DD7D7C" w:rsidRDefault="00000899" w:rsidP="00000899">
      <w:pPr>
        <w:pStyle w:val="Default"/>
        <w:ind w:left="720"/>
        <w:rPr>
          <w:color w:val="CB5F05"/>
          <w:sz w:val="22"/>
          <w:szCs w:val="22"/>
        </w:rPr>
      </w:pPr>
      <w:r w:rsidRPr="00DD7D7C">
        <w:rPr>
          <w:color w:val="CB5F05"/>
          <w:sz w:val="22"/>
          <w:szCs w:val="22"/>
        </w:rPr>
        <w:t xml:space="preserve">Any employee of Cook Children’s Healthcare System may participate in the show. </w:t>
      </w:r>
      <w:r w:rsidR="00B56C41" w:rsidRPr="00DD7D7C">
        <w:rPr>
          <w:color w:val="CB5F05"/>
          <w:sz w:val="22"/>
          <w:szCs w:val="22"/>
        </w:rPr>
        <w:t>T</w:t>
      </w:r>
      <w:r w:rsidRPr="00DD7D7C">
        <w:rPr>
          <w:color w:val="CB5F05"/>
          <w:sz w:val="22"/>
          <w:szCs w:val="22"/>
        </w:rPr>
        <w:t xml:space="preserve">he booth </w:t>
      </w:r>
      <w:r w:rsidRPr="00DD7D7C">
        <w:rPr>
          <w:bCs/>
          <w:color w:val="CB5F05"/>
          <w:sz w:val="22"/>
          <w:szCs w:val="22"/>
        </w:rPr>
        <w:t xml:space="preserve">must be manned by an employee </w:t>
      </w:r>
      <w:r w:rsidRPr="00DD7D7C">
        <w:rPr>
          <w:color w:val="CB5F05"/>
          <w:sz w:val="22"/>
          <w:szCs w:val="22"/>
        </w:rPr>
        <w:t xml:space="preserve">to maintain the focal point of the show, in that it is an employee event. </w:t>
      </w:r>
      <w:r w:rsidR="009F7C44" w:rsidRPr="00DD7D7C">
        <w:rPr>
          <w:color w:val="CB5F05"/>
          <w:sz w:val="22"/>
          <w:szCs w:val="22"/>
        </w:rPr>
        <w:t xml:space="preserve">You will be allowed to bring </w:t>
      </w:r>
      <w:r w:rsidR="00610A2C" w:rsidRPr="00DD7D7C">
        <w:rPr>
          <w:b/>
          <w:i/>
          <w:color w:val="CB5F05"/>
          <w:sz w:val="22"/>
          <w:szCs w:val="22"/>
          <w:u w:val="single"/>
        </w:rPr>
        <w:t>ONE</w:t>
      </w:r>
      <w:r w:rsidR="009F7C44" w:rsidRPr="00DD7D7C">
        <w:rPr>
          <w:color w:val="CB5F05"/>
          <w:sz w:val="22"/>
          <w:szCs w:val="22"/>
        </w:rPr>
        <w:t xml:space="preserve"> pe</w:t>
      </w:r>
      <w:r w:rsidR="002977D4" w:rsidRPr="00DD7D7C">
        <w:rPr>
          <w:color w:val="CB5F05"/>
          <w:sz w:val="22"/>
          <w:szCs w:val="22"/>
        </w:rPr>
        <w:t>rson in to help with the booth.</w:t>
      </w:r>
    </w:p>
    <w:p w:rsidR="00000899" w:rsidRPr="00DD7D7C" w:rsidRDefault="00000899" w:rsidP="00000899">
      <w:pPr>
        <w:pStyle w:val="Default"/>
        <w:rPr>
          <w:b/>
          <w:bCs/>
          <w:color w:val="CB5F05"/>
          <w:sz w:val="23"/>
          <w:szCs w:val="23"/>
        </w:rPr>
      </w:pPr>
      <w:bookmarkStart w:id="0" w:name="_GoBack"/>
      <w:bookmarkEnd w:id="0"/>
    </w:p>
    <w:p w:rsidR="00000899" w:rsidRPr="00DD7D7C" w:rsidRDefault="00000899" w:rsidP="00000899">
      <w:pPr>
        <w:pStyle w:val="Default"/>
        <w:rPr>
          <w:color w:val="CB5F05"/>
          <w:sz w:val="23"/>
          <w:szCs w:val="23"/>
        </w:rPr>
      </w:pPr>
      <w:r w:rsidRPr="00DD7D7C">
        <w:rPr>
          <w:b/>
          <w:bCs/>
          <w:color w:val="CB5F05"/>
          <w:sz w:val="23"/>
          <w:szCs w:val="23"/>
        </w:rPr>
        <w:t xml:space="preserve">GUIDELINES FOR </w:t>
      </w:r>
      <w:r w:rsidR="00135D36" w:rsidRPr="00DD7D7C">
        <w:rPr>
          <w:b/>
          <w:bCs/>
          <w:color w:val="CB5F05"/>
          <w:sz w:val="23"/>
          <w:szCs w:val="23"/>
        </w:rPr>
        <w:t>ITEMS</w:t>
      </w:r>
      <w:r w:rsidRPr="00DD7D7C">
        <w:rPr>
          <w:b/>
          <w:bCs/>
          <w:color w:val="CB5F05"/>
          <w:sz w:val="23"/>
          <w:szCs w:val="23"/>
        </w:rPr>
        <w:t xml:space="preserve"> TO BE SOLD: </w:t>
      </w:r>
    </w:p>
    <w:p w:rsidR="00000899" w:rsidRPr="00DD7D7C" w:rsidRDefault="00000899" w:rsidP="00000899">
      <w:pPr>
        <w:pStyle w:val="Default"/>
        <w:ind w:left="720"/>
        <w:rPr>
          <w:color w:val="CB5F05"/>
          <w:sz w:val="22"/>
          <w:szCs w:val="22"/>
        </w:rPr>
      </w:pPr>
      <w:r w:rsidRPr="00DD7D7C">
        <w:rPr>
          <w:color w:val="CB5F05"/>
          <w:sz w:val="22"/>
          <w:szCs w:val="22"/>
        </w:rPr>
        <w:t xml:space="preserve">All arts and craft items are allowed to be sold at the show, with these stipulations: (1) </w:t>
      </w:r>
      <w:r w:rsidR="00A36E84" w:rsidRPr="00DD7D7C">
        <w:rPr>
          <w:color w:val="CB5F05"/>
          <w:sz w:val="22"/>
          <w:szCs w:val="22"/>
        </w:rPr>
        <w:t>the</w:t>
      </w:r>
      <w:r w:rsidRPr="00DD7D7C">
        <w:rPr>
          <w:color w:val="CB5F05"/>
          <w:sz w:val="22"/>
          <w:szCs w:val="22"/>
        </w:rPr>
        <w:t xml:space="preserve"> items must be hand crafted; items purchased elsewhere and offered for re-sale will not be allowed. (2) No food items may be sold per CCMCS policy. (3) No scented items (candles, potpourri, eucalyptus, etc) are allowed in this sale unless in sealed containers. </w:t>
      </w:r>
    </w:p>
    <w:p w:rsidR="00000899" w:rsidRPr="00DD7D7C" w:rsidRDefault="00000899" w:rsidP="00000899">
      <w:pPr>
        <w:pStyle w:val="Default"/>
        <w:rPr>
          <w:b/>
          <w:bCs/>
          <w:color w:val="CB5F05"/>
          <w:sz w:val="23"/>
          <w:szCs w:val="23"/>
        </w:rPr>
      </w:pPr>
    </w:p>
    <w:p w:rsidR="00000899" w:rsidRPr="00DD7D7C" w:rsidRDefault="00000899" w:rsidP="00000899">
      <w:pPr>
        <w:pStyle w:val="Default"/>
        <w:rPr>
          <w:color w:val="CB5F05"/>
          <w:sz w:val="23"/>
          <w:szCs w:val="23"/>
        </w:rPr>
      </w:pPr>
      <w:r w:rsidRPr="00DD7D7C">
        <w:rPr>
          <w:b/>
          <w:bCs/>
          <w:color w:val="CB5F05"/>
          <w:sz w:val="23"/>
          <w:szCs w:val="23"/>
        </w:rPr>
        <w:t xml:space="preserve">DOOR PRIZES: </w:t>
      </w:r>
    </w:p>
    <w:p w:rsidR="00000899" w:rsidRPr="00DD7D7C" w:rsidRDefault="00000899" w:rsidP="00000899">
      <w:pPr>
        <w:pStyle w:val="Default"/>
        <w:ind w:left="720"/>
        <w:rPr>
          <w:color w:val="CB5F05"/>
          <w:sz w:val="22"/>
          <w:szCs w:val="22"/>
        </w:rPr>
      </w:pPr>
      <w:r w:rsidRPr="00DD7D7C">
        <w:rPr>
          <w:color w:val="CB5F05"/>
          <w:sz w:val="22"/>
          <w:szCs w:val="22"/>
        </w:rPr>
        <w:t xml:space="preserve">Each booth shall provide a door prize (minimum value - $10) to be given away during the sale. Participants will be given a supply of Door Prize Coupons to provide to each paying customer (one coupon per purchase) and names will be drawn throughout the day. </w:t>
      </w:r>
    </w:p>
    <w:p w:rsidR="00000899" w:rsidRPr="00DD7D7C" w:rsidRDefault="00000899" w:rsidP="00000899">
      <w:pPr>
        <w:pStyle w:val="Default"/>
        <w:rPr>
          <w:b/>
          <w:bCs/>
          <w:color w:val="CB5F05"/>
          <w:sz w:val="23"/>
          <w:szCs w:val="23"/>
        </w:rPr>
      </w:pPr>
    </w:p>
    <w:p w:rsidR="00000899" w:rsidRPr="00DD7D7C" w:rsidRDefault="00000899" w:rsidP="00000899">
      <w:pPr>
        <w:pStyle w:val="Default"/>
        <w:rPr>
          <w:b/>
          <w:bCs/>
          <w:color w:val="00B050"/>
          <w:sz w:val="23"/>
          <w:szCs w:val="23"/>
        </w:rPr>
      </w:pPr>
    </w:p>
    <w:p w:rsidR="00000899" w:rsidRPr="00DD7D7C" w:rsidRDefault="00000899" w:rsidP="00000899">
      <w:pPr>
        <w:pStyle w:val="Default"/>
        <w:jc w:val="center"/>
        <w:rPr>
          <w:b/>
          <w:bCs/>
          <w:color w:val="00B050"/>
          <w:sz w:val="23"/>
          <w:szCs w:val="23"/>
        </w:rPr>
      </w:pPr>
      <w:r w:rsidRPr="00DD7D7C">
        <w:rPr>
          <w:b/>
          <w:bCs/>
          <w:color w:val="00B050"/>
          <w:sz w:val="23"/>
          <w:szCs w:val="23"/>
        </w:rPr>
        <w:t xml:space="preserve">FAILURE TO FOLLOW ANY OF THE ABOVE GUIDELINES MAY MEAN THAT </w:t>
      </w:r>
    </w:p>
    <w:p w:rsidR="00000899" w:rsidRPr="00DD7D7C" w:rsidRDefault="00000899" w:rsidP="00000899">
      <w:pPr>
        <w:pStyle w:val="Default"/>
        <w:jc w:val="center"/>
        <w:rPr>
          <w:color w:val="00B050"/>
          <w:sz w:val="23"/>
          <w:szCs w:val="23"/>
        </w:rPr>
      </w:pPr>
      <w:r w:rsidRPr="00DD7D7C">
        <w:rPr>
          <w:b/>
          <w:bCs/>
          <w:color w:val="00B050"/>
          <w:sz w:val="23"/>
          <w:szCs w:val="23"/>
        </w:rPr>
        <w:t>THE PARTICIPANT WILL NOT BE ALLOWED TO PARTICIPATE IN THE NEXT TWO SHOWS.</w:t>
      </w:r>
    </w:p>
    <w:p w:rsidR="00455460" w:rsidRPr="00DD7D7C" w:rsidRDefault="00000899" w:rsidP="00000899">
      <w:pPr>
        <w:jc w:val="center"/>
        <w:rPr>
          <w:color w:val="00B050"/>
        </w:rPr>
      </w:pPr>
      <w:r w:rsidRPr="00DD7D7C">
        <w:rPr>
          <w:b/>
          <w:bCs/>
          <w:color w:val="00B050"/>
          <w:sz w:val="23"/>
          <w:szCs w:val="23"/>
        </w:rPr>
        <w:t xml:space="preserve">QUESTIONS CAN BE DIRECTED TO </w:t>
      </w:r>
      <w:r w:rsidR="000B28F0" w:rsidRPr="00DD7D7C">
        <w:rPr>
          <w:b/>
          <w:bCs/>
          <w:color w:val="00B050"/>
          <w:sz w:val="23"/>
          <w:szCs w:val="23"/>
        </w:rPr>
        <w:t>JANA JACKSON</w:t>
      </w:r>
      <w:r w:rsidRPr="00DD7D7C">
        <w:rPr>
          <w:b/>
          <w:bCs/>
          <w:color w:val="00B050"/>
          <w:sz w:val="23"/>
          <w:szCs w:val="23"/>
        </w:rPr>
        <w:t>, (682) 885-</w:t>
      </w:r>
      <w:r w:rsidR="004165E1" w:rsidRPr="00DD7D7C">
        <w:rPr>
          <w:b/>
          <w:bCs/>
          <w:color w:val="00B050"/>
          <w:sz w:val="23"/>
          <w:szCs w:val="23"/>
        </w:rPr>
        <w:t>4337</w:t>
      </w:r>
      <w:r w:rsidRPr="00DD7D7C">
        <w:rPr>
          <w:b/>
          <w:bCs/>
          <w:color w:val="00B050"/>
          <w:sz w:val="23"/>
          <w:szCs w:val="23"/>
        </w:rPr>
        <w:t>.</w:t>
      </w:r>
    </w:p>
    <w:sectPr w:rsidR="00455460" w:rsidRPr="00DD7D7C" w:rsidSect="000008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899"/>
    <w:rsid w:val="00000899"/>
    <w:rsid w:val="000B28F0"/>
    <w:rsid w:val="000D767C"/>
    <w:rsid w:val="000F0B23"/>
    <w:rsid w:val="00135D36"/>
    <w:rsid w:val="00257B2D"/>
    <w:rsid w:val="00287FD9"/>
    <w:rsid w:val="002977D4"/>
    <w:rsid w:val="00312D09"/>
    <w:rsid w:val="00367A2F"/>
    <w:rsid w:val="003A3275"/>
    <w:rsid w:val="004165E1"/>
    <w:rsid w:val="00455460"/>
    <w:rsid w:val="00470BF5"/>
    <w:rsid w:val="00604C62"/>
    <w:rsid w:val="00610A2C"/>
    <w:rsid w:val="00646DB4"/>
    <w:rsid w:val="006D4F79"/>
    <w:rsid w:val="0072219B"/>
    <w:rsid w:val="00776D4C"/>
    <w:rsid w:val="00885622"/>
    <w:rsid w:val="008C6457"/>
    <w:rsid w:val="009C580E"/>
    <w:rsid w:val="009D7F1F"/>
    <w:rsid w:val="009F7C44"/>
    <w:rsid w:val="00A3035D"/>
    <w:rsid w:val="00A36E84"/>
    <w:rsid w:val="00B53298"/>
    <w:rsid w:val="00B56C41"/>
    <w:rsid w:val="00B60C59"/>
    <w:rsid w:val="00BC46F0"/>
    <w:rsid w:val="00D85098"/>
    <w:rsid w:val="00DD462B"/>
    <w:rsid w:val="00DD7D7C"/>
    <w:rsid w:val="00E14A24"/>
    <w:rsid w:val="00EB7E65"/>
    <w:rsid w:val="00ED5A1F"/>
    <w:rsid w:val="00F62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907F8"/>
  <w15:docId w15:val="{87A61747-FA98-4456-BDBC-D0E728F3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A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089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EB7E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E65"/>
    <w:rPr>
      <w:rFonts w:ascii="Segoe UI" w:hAnsi="Segoe UI" w:cs="Segoe UI"/>
      <w:sz w:val="18"/>
      <w:szCs w:val="18"/>
    </w:rPr>
  </w:style>
  <w:style w:type="character" w:styleId="Hyperlink">
    <w:name w:val="Hyperlink"/>
    <w:basedOn w:val="DefaultParagraphFont"/>
    <w:uiPriority w:val="99"/>
    <w:unhideWhenUsed/>
    <w:rsid w:val="009F7C44"/>
    <w:rPr>
      <w:color w:val="00548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ookChildren's">
  <a:themeElements>
    <a:clrScheme name="CookChildrensBrand">
      <a:dk1>
        <a:srgbClr val="56595C"/>
      </a:dk1>
      <a:lt1>
        <a:sysClr val="window" lastClr="FFFFFF"/>
      </a:lt1>
      <a:dk2>
        <a:srgbClr val="005480"/>
      </a:dk2>
      <a:lt2>
        <a:srgbClr val="FFFFFF"/>
      </a:lt2>
      <a:accent1>
        <a:srgbClr val="005480"/>
      </a:accent1>
      <a:accent2>
        <a:srgbClr val="008265"/>
      </a:accent2>
      <a:accent3>
        <a:srgbClr val="C5B8B1"/>
      </a:accent3>
      <a:accent4>
        <a:srgbClr val="9FA1A4"/>
      </a:accent4>
      <a:accent5>
        <a:srgbClr val="005480"/>
      </a:accent5>
      <a:accent6>
        <a:srgbClr val="008265"/>
      </a:accent6>
      <a:hlink>
        <a:srgbClr val="005480"/>
      </a:hlink>
      <a:folHlink>
        <a:srgbClr val="008265"/>
      </a:folHlink>
    </a:clrScheme>
    <a:fontScheme name="Cook Childrens">
      <a:majorFont>
        <a:latin typeface="Arial"/>
        <a:ea typeface=""/>
        <a:cs typeface=""/>
      </a:majorFont>
      <a:minorFont>
        <a:latin typeface="Arial"/>
        <a:ea typeface=""/>
        <a:cs typeface=""/>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Cook Children's Health Care System</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Gallegos</dc:creator>
  <cp:lastModifiedBy>Jana Jackson</cp:lastModifiedBy>
  <cp:revision>2</cp:revision>
  <cp:lastPrinted>2025-01-13T21:16:00Z</cp:lastPrinted>
  <dcterms:created xsi:type="dcterms:W3CDTF">2025-07-21T20:06:00Z</dcterms:created>
  <dcterms:modified xsi:type="dcterms:W3CDTF">2025-07-21T20:06:00Z</dcterms:modified>
</cp:coreProperties>
</file>